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r>
        <w:rPr>
          <w:rFonts w:hint="eastAsia"/>
        </w:rPr>
        <w:t>拓展训练2020年人教版语文六年级下册第</w:t>
      </w:r>
      <w:r>
        <w:rPr>
          <w:rFonts w:hint="eastAsia"/>
          <w:lang w:eastAsia="zh-CN"/>
        </w:rPr>
        <w:t>五</w:t>
      </w:r>
      <w:r>
        <w:rPr>
          <w:rFonts w:hint="eastAsia"/>
        </w:rPr>
        <w:t>单元达标测试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1．下列词语中没有错别字的一项是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A.疑问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玻璃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洪亮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声泪具下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B．石蕊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齿轮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领域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沧沧凉凉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C．事列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灵感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盘盂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追根求源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D．单调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实验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鸿鹄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过犹不急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2．下列句子的朗读节奏划分有误的一项是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A．思援／弓缴／而射之。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B．使弈秋／诲二人弈。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C．为是／其智／弗若与？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D．日初出／大如车盖，及日中／则如盘盂。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3．下列句子中关联词语使用不恰当的一项是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A．父亲越不许我动，我越想动，但是又不敢，所以很痛苦。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B．只有边读书边思考，才能加深对作品的理解。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C．赵孟颊的楷书运笔自然，点画圆润多姿，因此结构严谨端庄，平正宽绰。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D．因为波义耳对紫罗兰变红的现象进行了许多实验，所以他最终发明了石蕊试纸。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4．下列名言中不属于革故鼎新的一项是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A.路遥知马力，日久见人心。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B．苟日新，日日新，又日新。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C．苟利于民，不必法古；苟周于事，不必循旧。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D．穷则变，变则通，通则久。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lang w:eastAsia="zh-CN"/>
        </w:rPr>
        <w:t>将</w:t>
      </w:r>
      <w:r>
        <w:rPr>
          <w:rFonts w:hint="eastAsia" w:ascii="微软雅黑" w:hAnsi="微软雅黑" w:eastAsia="微软雅黑" w:cs="微软雅黑"/>
        </w:rPr>
        <w:t>正确读音</w:t>
      </w:r>
      <w:r>
        <w:rPr>
          <w:rFonts w:hint="eastAsia" w:ascii="微软雅黑" w:hAnsi="微软雅黑" w:eastAsia="微软雅黑" w:cs="微软雅黑"/>
          <w:lang w:eastAsia="zh-CN"/>
        </w:rPr>
        <w:t>写在后面的横线上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思援(yuán huǎn)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</w:rPr>
        <w:t>弓缴(jiǎo zhuó)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</w:rPr>
        <w:t>而射之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小蝎（xiē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hè）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</w:rPr>
        <w:t>子的尾巴摆来摆去，是会蜇（zhē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</w:rPr>
        <w:t>zhé）</w:t>
      </w:r>
      <w:r>
        <w:rPr>
          <w:rFonts w:hint="eastAsia" w:ascii="微软雅黑" w:hAnsi="微软雅黑" w:eastAsia="微软雅黑" w:cs="微软雅黑"/>
          <w:u w:val="single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</w:rPr>
        <w:t>人的。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读拼音，写词语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我们要从一些sī kōng jiàn guàn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的现象中jiàn wēi zhī zhù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，善于发问并不断探索，你会发现zhēn Iǐ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并不遥远。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他虽然是个máng rén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，却能用口琴吹奏出qīng cuì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的音乐，好像夏天的夜晚，xī shuài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唱着动听的歌。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这个令人感到kǒng bù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的现象被zhèng shí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是一个恶作剧。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按查字典的要求填空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“诞”按音序查字法，应先查大写字母</w:t>
      </w:r>
      <w:r>
        <w:rPr>
          <w:rFonts w:hint="eastAsia" w:ascii="微软雅黑" w:hAnsi="微软雅黑" w:eastAsia="微软雅黑" w:cs="微软雅黑"/>
          <w:lang w:val="en-US" w:eastAsia="zh-CN"/>
        </w:rPr>
        <w:t>________</w:t>
      </w:r>
      <w:r>
        <w:rPr>
          <w:rFonts w:hint="eastAsia" w:ascii="微软雅黑" w:hAnsi="微软雅黑" w:eastAsia="微软雅黑" w:cs="微软雅黑"/>
        </w:rPr>
        <w:t>，再查音节</w:t>
      </w:r>
      <w:r>
        <w:rPr>
          <w:rFonts w:hint="eastAsia" w:ascii="微软雅黑" w:hAnsi="微软雅黑" w:eastAsia="微软雅黑" w:cs="微软雅黑"/>
          <w:lang w:val="en-US" w:eastAsia="zh-CN"/>
        </w:rPr>
        <w:t>__________</w:t>
      </w:r>
      <w:r>
        <w:rPr>
          <w:rFonts w:hint="eastAsia" w:ascii="微软雅黑" w:hAnsi="微软雅黑" w:eastAsia="微软雅黑" w:cs="微软雅黑"/>
        </w:rPr>
        <w:t>。它的第六笔是__</w:t>
      </w:r>
      <w:r>
        <w:rPr>
          <w:rFonts w:hint="eastAsia" w:ascii="微软雅黑" w:hAnsi="微软雅黑" w:eastAsia="微软雅黑" w:cs="微软雅黑"/>
          <w:lang w:val="en-US" w:eastAsia="zh-CN"/>
        </w:rPr>
        <w:t>_____</w:t>
      </w:r>
      <w:r>
        <w:rPr>
          <w:rFonts w:hint="eastAsia" w:ascii="微软雅黑" w:hAnsi="微软雅黑" w:eastAsia="微软雅黑" w:cs="微软雅黑"/>
        </w:rPr>
        <w:t>__。它的意思有：①人出生；②生日；③荒唐的，不合情理的。给下</w:t>
      </w:r>
      <w:r>
        <w:rPr>
          <w:rFonts w:hint="eastAsia" w:ascii="微软雅黑" w:hAnsi="微软雅黑" w:eastAsia="微软雅黑" w:cs="微软雅黑"/>
          <w:lang w:eastAsia="zh-CN"/>
        </w:rPr>
        <w:t>面的“诞”</w:t>
      </w:r>
      <w:r>
        <w:rPr>
          <w:rFonts w:hint="eastAsia" w:ascii="微软雅黑" w:hAnsi="微软雅黑" w:eastAsia="微软雅黑" w:cs="微软雅黑"/>
        </w:rPr>
        <w:t>字选择正确的解释。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荒</w:t>
      </w:r>
      <w:r>
        <w:rPr>
          <w:rFonts w:hint="eastAsia" w:ascii="微软雅黑" w:hAnsi="微软雅黑" w:eastAsia="微软雅黑" w:cs="微软雅黑"/>
          <w:b/>
          <w:bCs/>
        </w:rPr>
        <w:t>诞</w:t>
      </w:r>
      <w:r>
        <w:rPr>
          <w:rFonts w:hint="eastAsia" w:ascii="微软雅黑" w:hAnsi="微软雅黑" w:eastAsia="微软雅黑" w:cs="微软雅黑"/>
        </w:rPr>
        <w:t>不经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b/>
          <w:bCs/>
        </w:rPr>
        <w:t>诞</w:t>
      </w:r>
      <w:r>
        <w:rPr>
          <w:rFonts w:hint="eastAsia" w:ascii="微软雅黑" w:hAnsi="微软雅黑" w:eastAsia="微软雅黑" w:cs="微软雅黑"/>
        </w:rPr>
        <w:t>生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</w:rPr>
        <w:t>华</w:t>
      </w:r>
      <w:r>
        <w:rPr>
          <w:rFonts w:hint="eastAsia" w:ascii="微软雅黑" w:hAnsi="微软雅黑" w:eastAsia="微软雅黑" w:cs="微软雅黑"/>
          <w:b/>
          <w:bCs/>
        </w:rPr>
        <w:t>诞</w:t>
      </w:r>
      <w:r>
        <w:rPr>
          <w:rFonts w:hint="eastAsia" w:ascii="微软雅黑" w:hAnsi="微软雅黑" w:eastAsia="微软雅黑" w:cs="微软雅黑"/>
          <w:lang w:eastAsia="zh-CN"/>
        </w:rPr>
        <w:t>(   )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选词填空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推测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推论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听到表里发出的声音，我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表里面有一个活的生物。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魏格纳从蚯蚓的分布，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欧美大陆本来是连在一起的，后来裂开了。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敏感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敏锐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）(   )</w:t>
      </w:r>
      <w:r>
        <w:rPr>
          <w:rFonts w:hint="eastAsia" w:ascii="微软雅黑" w:hAnsi="微软雅黑" w:eastAsia="微软雅黑" w:cs="微软雅黑"/>
        </w:rPr>
        <w:t>的洞察力是发现问题的前提。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这个话题十分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，大家都避而不谈。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按要求完成句子练习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为是其智弗若与？日：非然也。（用现代汉语翻译句子）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哪里有死的东西会自己走动，并且能自动地发出和谐的声音呢？（改为陈述句）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不管条件怎样恶劣，詹天佑始终坚决在野外工作。（修改病句）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根据所学知识填空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在学习文言文《两小儿辩日》时，我们知道了“问其故”的“故”是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的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意思，由此可知“无缘无故”的意思就是：___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</w:t>
      </w:r>
      <w:r>
        <w:rPr>
          <w:rFonts w:hint="eastAsia" w:ascii="微软雅黑" w:hAnsi="微软雅黑" w:eastAsia="微软雅黑" w:cs="微软雅黑"/>
        </w:rPr>
        <w:t>_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《欢乐喜剧人》中王小利父子登台，父亲评价自己没有儿子演得好，并用《苟子》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</w:rPr>
        <w:t>中的一句话夸奖他：“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______________________________</w:t>
      </w:r>
      <w:r>
        <w:rPr>
          <w:rFonts w:hint="eastAsia" w:ascii="微软雅黑" w:hAnsi="微软雅黑" w:eastAsia="微软雅黑" w:cs="微软雅黑"/>
        </w:rPr>
        <w:t>”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default" w:ascii="微软雅黑" w:hAnsi="微软雅黑" w:eastAsia="微软雅黑" w:cs="微软雅黑"/>
          <w:lang w:val="en-US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“如果说，科学领域的发现有什么偶然的机遇的话，那么这种‘偶然的机遇，只会给那些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的人，给那些具有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的人。”这段话让我受到的启发是：____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综合实践</w:t>
      </w:r>
      <w:r>
        <w:rPr>
          <w:rFonts w:hint="eastAsia" w:ascii="微软雅黑" w:hAnsi="微软雅黑" w:eastAsia="微软雅黑" w:cs="微软雅黑"/>
          <w:lang w:val="en-US" w:eastAsia="zh-CN"/>
        </w:rPr>
        <w:t>.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在《他们那时候多有趣啊》</w:t>
      </w:r>
      <w:r>
        <w:rPr>
          <w:rFonts w:hint="eastAsia" w:ascii="微软雅黑" w:hAnsi="微软雅黑" w:eastAsia="微软雅黑" w:cs="微软雅黑"/>
          <w:lang w:val="en-US" w:eastAsia="zh-CN"/>
        </w:rPr>
        <w:t>一</w:t>
      </w:r>
      <w:r>
        <w:rPr>
          <w:rFonts w:hint="eastAsia" w:ascii="微软雅黑" w:hAnsi="微软雅黑" w:eastAsia="微软雅黑" w:cs="微软雅黑"/>
        </w:rPr>
        <w:t>文中，我们见识了作者想象中的未来学校，它和我们现在的学校有何不同呢？（至少各写三点）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现在的学校</w:t>
            </w: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default" w:ascii="微软雅黑" w:hAnsi="微软雅黑" w:eastAsia="微软雅黑" w:cs="微软雅黑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未来的学校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  <w:tc>
          <w:tcPr>
            <w:tcW w:w="4261" w:type="dxa"/>
            <w:noWrap w:val="0"/>
            <w:vAlign w:val="top"/>
          </w:tcPr>
          <w:p>
            <w:pPr>
              <w:jc w:val="center"/>
              <w:rPr>
                <w:rFonts w:hint="eastAsia" w:ascii="微软雅黑" w:hAnsi="微软雅黑" w:eastAsia="微软雅黑" w:cs="微软雅黑"/>
                <w:vertAlign w:val="baseline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</w:rPr>
        <w:t>对于这两种不同的上学方式，你觉得哪一种更好？请写出支撑观点的事例或理由。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 w:ascii="微软雅黑" w:hAnsi="微软雅黑" w:eastAsia="微软雅黑" w:cs="微软雅黑"/>
        </w:rPr>
        <w:t>阅读课内片段，完成练习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  <w:r>
        <w:rPr>
          <w:rFonts w:hint="eastAsia" w:ascii="微软雅黑" w:hAnsi="微软雅黑" w:eastAsia="微软雅黑" w:cs="微软雅黑"/>
        </w:rPr>
        <w:t xml:space="preserve"> 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…有一回，父亲又把表打开了，我问：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“为什么还蒙着一层玻璃呢？”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“这就是叫你只许看，不许动。”父亲回答。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“为什么呢？”我又问。</w:t>
      </w:r>
    </w:p>
    <w:p>
      <w:pPr>
        <w:ind w:firstLine="420" w:firstLineChars="2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“这摆来摆去的是一个小蝎子的尾巴，一动就要蜇你。”</w:t>
      </w:r>
    </w:p>
    <w:p>
      <w:pPr>
        <w:ind w:firstLine="630" w:firstLineChars="30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我吓了一跳，蝎子是多么丑恶而恐怖的东西，为什么把它放在这样一个美丽的世界里呢？但是我也感到愉快，证实我的猜测没有错：表里边有一个活的生物。我继续问：“为什么把那样可怕的东西放在这么好的表里？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父亲没有回答。我只想，大半因为它有好听的声音吧。但是一般的蝎子都没有这么好听的声音，也许这里边的蝎子与一般的不同。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后来我见人就说：“我有蟋蟀在钵子里，蝈蝈在葫芦里，鸟儿在笼子里，父亲却有一个小蝎子在表里。”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这样的话我不知说了多久，也不知道到什么时候才不说了。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“表里的生物”其实是</w:t>
      </w:r>
      <w:r>
        <w:rPr>
          <w:rFonts w:hint="eastAsia" w:ascii="微软雅黑" w:hAnsi="微软雅黑" w:eastAsia="微软雅黑" w:cs="微软雅黑"/>
          <w:lang w:val="en-US" w:eastAsia="zh-CN"/>
        </w:rPr>
        <w:t>____________</w:t>
      </w:r>
      <w:r>
        <w:rPr>
          <w:rFonts w:hint="eastAsia" w:ascii="微软雅黑" w:hAnsi="微软雅黑" w:eastAsia="微软雅黑" w:cs="微软雅黑"/>
        </w:rPr>
        <w:t>，父亲说是小蝎子在里面的原因是：①__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__；②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“也不知道到什么时候才不说了。”作者为什么不说了？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选文在刻画人物时采用了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和</w:t>
      </w:r>
      <w:r>
        <w:rPr>
          <w:rFonts w:hint="eastAsia" w:ascii="微软雅黑" w:hAnsi="微软雅黑" w:eastAsia="微软雅黑" w:cs="微软雅黑"/>
          <w:lang w:val="en-US" w:eastAsia="zh-CN"/>
        </w:rPr>
        <w:t>______</w:t>
      </w:r>
      <w:r>
        <w:rPr>
          <w:rFonts w:hint="eastAsia" w:ascii="微软雅黑" w:hAnsi="微软雅黑" w:eastAsia="微软雅黑" w:cs="微软雅黑"/>
        </w:rPr>
        <w:t>的描写方法，从中可以看出作者是一个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</w:t>
      </w:r>
      <w:r>
        <w:rPr>
          <w:rFonts w:hint="eastAsia" w:ascii="微软雅黑" w:hAnsi="微软雅黑" w:eastAsia="微软雅黑" w:cs="微软雅黑"/>
        </w:rPr>
        <w:t>的孩子。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 w:ascii="微软雅黑" w:hAnsi="微软雅黑" w:eastAsia="微软雅黑" w:cs="微软雅黑"/>
        </w:rPr>
        <w:t>阅读短文，完成练习</w:t>
      </w:r>
      <w:r>
        <w:rPr>
          <w:rFonts w:hint="eastAsia" w:ascii="微软雅黑" w:hAnsi="微软雅黑" w:eastAsia="微软雅黑" w:cs="微软雅黑"/>
          <w:lang w:eastAsia="zh-CN"/>
        </w:rPr>
        <w:t>。</w:t>
      </w:r>
    </w:p>
    <w:p>
      <w:pPr>
        <w:jc w:val="center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______________________________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①美国哈佛大学前任校长拉里·萨莫斯在清华大学演讲时，有过一段极为精彩的讲话：“在哈佛，一个刚进大学的新生可以对校长说‘你错了’，这就是哈佛的文化：思想胜于权威。”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②思想胜于权威，靠的是科学与真理。16世纪波兰著名的天文学家哥白尼，以毕生精力写成了不朽著作《天体运行论》，向延续了一千多年的“地心说”发起了颠覆性的挑战，教会为之震怒，世界为之震动。坚信科学与真理的哥白尼，以一句“我不会在任何责难面前退缩下来”做了回应。哥白尼的“日心说”理论毫不留情地终结了被中世纪封建神学奉为至宝的“地心说”理论的地位。歌德说：“哥白尼的学说撼动人类意识之深，自古以来无一种创见、无一种发明可与之相比。”哥白尼以自已的思想和学说，将人类的世界观整个颠倒了过来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③思想胜于权威，靠的是理想与激情。美国《独立宣言》的起草者托马斯·杰斐逊面对强大的英国殖民势力，在人类历史上第一次把“人人平等”写入《独立宣言</w:t>
      </w:r>
      <w:r>
        <w:rPr>
          <w:rFonts w:hint="eastAsia" w:ascii="微软雅黑" w:hAnsi="微软雅黑" w:eastAsia="微软雅黑" w:cs="微软雅黑"/>
          <w:lang w:eastAsia="zh-CN"/>
        </w:rPr>
        <w:t>》</w:t>
      </w:r>
      <w:r>
        <w:rPr>
          <w:rFonts w:hint="eastAsia" w:ascii="微软雅黑" w:hAnsi="微软雅黑" w:eastAsia="微软雅黑" w:cs="微软雅黑"/>
        </w:rPr>
        <w:t>，被美国第二届大陆会议一致通过，并以此作为美国国家的立国之基、独立之魂。它像照耀黑暗王国的一线光明，点燃了美国人民的激情之火。诚如马克思所说：“这是人类历史上第一份人权宣言。”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④思想胜于权威，靠的是胆略与勇气。曾经因闭关锁国而危机重重的日本，至19世纪中叶，决意“维新”求变。1868年，明治政府发表维新誓文，昭告天下：万机决于公论，破旧有之陋习，求知识于世界。日本以这种胆略与勇气，将维新成为全民的统一意志，绝处求生，走出灾难，迈上了观代强国之路。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⑤思想胜于权威，究其因果，这思想实质上是一种积极进取的新思想、大思想、科学思想，代表了真理，代表了进步，代表了创新。而权威败于思想，这权威看似强大，似乎不可一世，实际上代表了传统，代表了落后，代表了守旧。权威在思想面前最终败下阵来，则是必然的，也是历史的规律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本文的中心观点是什么？请以此为题写在文前的横线上。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短文第①段引用美国哈佛大学前任校长的话，其作用是</w:t>
      </w:r>
      <w:r>
        <w:rPr>
          <w:rFonts w:hint="eastAsia" w:ascii="微软雅黑" w:hAnsi="微软雅黑" w:eastAsia="微软雅黑" w:cs="微软雅黑"/>
          <w:lang w:eastAsia="zh-CN"/>
        </w:rPr>
        <w:t>(   )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A．使文章首尾呼应，结构严谨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B．使文章显得更加生动形象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C．引出本文的中心论点，增强论点的权威性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为了说明本文的中心观点，作者通过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</w:t>
      </w:r>
      <w:r>
        <w:rPr>
          <w:rFonts w:hint="eastAsia" w:ascii="微软雅黑" w:hAnsi="微软雅黑" w:eastAsia="微软雅黑" w:cs="微软雅黑"/>
        </w:rPr>
        <w:t>____、___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</w:t>
      </w:r>
      <w:r>
        <w:rPr>
          <w:rFonts w:hint="eastAsia" w:ascii="微软雅黑" w:hAnsi="微软雅黑" w:eastAsia="微软雅黑" w:cs="微软雅黑"/>
        </w:rPr>
        <w:t>_和___</w:t>
      </w:r>
      <w:r>
        <w:rPr>
          <w:rFonts w:hint="eastAsia" w:ascii="微软雅黑" w:hAnsi="微软雅黑" w:eastAsia="微软雅黑" w:cs="微软雅黑"/>
          <w:lang w:val="en-US" w:eastAsia="zh-CN"/>
        </w:rPr>
        <w:t>________________________</w:t>
      </w:r>
      <w:r>
        <w:rPr>
          <w:rFonts w:hint="eastAsia" w:ascii="微软雅黑" w:hAnsi="微软雅黑" w:eastAsia="微软雅黑" w:cs="微软雅黑"/>
        </w:rPr>
        <w:t>_这三个方面来进行论述。</w:t>
      </w:r>
    </w:p>
    <w:p>
      <w:pPr>
        <w:rPr>
          <w:rFonts w:hint="eastAsia" w:ascii="微软雅黑" w:hAnsi="微软雅黑" w:eastAsia="微软雅黑" w:cs="微软雅黑"/>
          <w:lang w:eastAsia="zh-CN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结合你在学习与生活中的经历，举出一个支撑文章观点的事例。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五、习作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25世纪，科技的发达毋庸置疑，太空也成了人们的旅游胜地，太空上的设施可多了：别墅、宾馆、电影院、高级饭店……据说，月球上的房子是挂在树上的。高科技时代的月球多么令人神往！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开往月球的列车启动了…</w:t>
      </w:r>
    </w:p>
    <w:p>
      <w:pPr>
        <w:ind w:firstLine="420" w:firstLineChars="0"/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请以以上内容为开头，发挥想象，续写成一篇450字以上的习作，题目自拟。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/>
          <w:lang w:val="en-US" w:eastAsia="zh-CN"/>
        </w:rPr>
        <w:t>一、</w:t>
      </w:r>
      <w:r>
        <w:rPr>
          <w:rFonts w:hint="eastAsia" w:ascii="微软雅黑" w:hAnsi="微软雅黑" w:eastAsia="微软雅黑" w:cs="微软雅黑"/>
        </w:rPr>
        <w:t>1．B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>2．A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</w:rPr>
        <w:t xml:space="preserve">3．C 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4．A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二、</w:t>
      </w:r>
      <w:r>
        <w:rPr>
          <w:rFonts w:hint="eastAsia" w:ascii="微软雅黑" w:hAnsi="微软雅黑" w:eastAsia="微软雅黑" w:cs="微软雅黑"/>
          <w:lang w:val="en-US" w:eastAsia="zh-CN"/>
        </w:rPr>
        <w:t>1（1）</w:t>
      </w:r>
      <w:r>
        <w:rPr>
          <w:rFonts w:hint="eastAsia" w:ascii="微软雅黑" w:hAnsi="微软雅黑" w:eastAsia="微软雅黑" w:cs="微软雅黑"/>
        </w:rPr>
        <w:t>yuán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 xml:space="preserve">zhuó 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xiē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zhē</w:t>
      </w:r>
    </w:p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司空见惯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见微知著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真理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盲人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清脆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蟋蟀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恐怖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</w:t>
      </w:r>
      <w:r>
        <w:rPr>
          <w:rFonts w:hint="eastAsia" w:ascii="微软雅黑" w:hAnsi="微软雅黑" w:eastAsia="微软雅黑" w:cs="微软雅黑"/>
        </w:rPr>
        <w:t>证实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D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dan</w:t>
      </w:r>
      <w:r>
        <w:rPr>
          <w:rFonts w:hint="eastAsia" w:ascii="微软雅黑" w:hAnsi="微软雅黑" w:eastAsia="微软雅黑" w:cs="微软雅黑"/>
          <w:lang w:val="en-US" w:eastAsia="zh-CN"/>
        </w:rPr>
        <w:t>；</w:t>
      </w:r>
      <w:r>
        <w:rPr>
          <w:rFonts w:hint="eastAsia" w:ascii="微软雅黑" w:hAnsi="微软雅黑" w:eastAsia="微软雅黑" w:cs="微软雅黑"/>
        </w:rPr>
        <w:t>竖折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③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①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②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4.</w:t>
      </w:r>
      <w:r>
        <w:rPr>
          <w:rFonts w:hint="eastAsia" w:ascii="微软雅黑" w:hAnsi="微软雅黑" w:eastAsia="微软雅黑" w:cs="微软雅黑"/>
        </w:rPr>
        <w:t>推测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推论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敏锐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敏感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是因为他的智力不如前一个人吗？回答说：“不是这样的。”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没有死的东西会自己走动，并且能自动地发出和谐的声音。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不管条件怎样恶劣，詹天佑始终坚持在野外工作。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原因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没有一点原因。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青，取之于蓝而青于蓝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善于独立思考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锲而不舍精神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在学习和生活中，我们要有怀疑的精神，勇于探索，并锲而不舍地去追求，就会发现真理并不遥远。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3.</w:t>
      </w:r>
      <w:r>
        <w:rPr>
          <w:rFonts w:hint="eastAsia" w:ascii="微软雅黑" w:hAnsi="微软雅黑" w:eastAsia="微软雅黑" w:cs="微软雅黑"/>
        </w:rPr>
        <w:t>示例：</w:t>
      </w:r>
    </w:p>
    <w:p>
      <w:pPr>
        <w:rPr>
          <w:rFonts w:hint="eastAsia" w:ascii="微软雅黑" w:hAnsi="微软雅黑" w:eastAsia="微软雅黑" w:cs="微软雅黑"/>
        </w:rPr>
      </w:pPr>
      <w:r>
        <w:drawing>
          <wp:inline distT="0" distB="0" distL="114300" distR="114300">
            <wp:extent cx="2597150" cy="810895"/>
            <wp:effectExtent l="0" t="0" r="1270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715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示例1：现在的上学方式好。老师因材施教，孩子们在一起学习，互相帮助，非常快乐。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示例2：未来的上学方式好。因为无须出门就可以在家学习，机器人老师知道的知识更多</w:t>
      </w:r>
      <w:r>
        <w:rPr>
          <w:rFonts w:hint="eastAsia" w:ascii="微软雅黑" w:hAnsi="微软雅黑" w:eastAsia="微软雅黑" w:cs="微软雅黑"/>
          <w:lang w:eastAsia="zh-CN"/>
        </w:rPr>
        <w:t>，</w:t>
      </w:r>
      <w:r>
        <w:rPr>
          <w:rFonts w:hint="eastAsia" w:ascii="微软雅黑" w:hAnsi="微软雅黑" w:eastAsia="微软雅黑" w:cs="微软雅黑"/>
        </w:rPr>
        <w:t>可以随时解决学习上的问题。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四、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表的指针可以吓唬“我”，让“我”不要随便动表对“我”这样的小孩，父亲无法讲清表的构造原理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随着年龄的增长，知识的丰富，作者意识到了自己的天真和幼稚，也就不再说了。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语言心理有好奇心，善于观察、思考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思想胜于权威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C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思想胜于权威，靠的是科学与真理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思想胜于权威，靠的是理想与激情</w:t>
      </w:r>
      <w:r>
        <w:rPr>
          <w:rFonts w:hint="eastAsia" w:ascii="微软雅黑" w:hAnsi="微软雅黑" w:eastAsia="微软雅黑" w:cs="微软雅黑"/>
          <w:lang w:eastAsia="zh-CN"/>
        </w:rPr>
        <w:t>；</w:t>
      </w:r>
      <w:r>
        <w:rPr>
          <w:rFonts w:hint="eastAsia" w:ascii="微软雅黑" w:hAnsi="微软雅黑" w:eastAsia="微软雅黑" w:cs="微软雅黑"/>
        </w:rPr>
        <w:t>思想胜于权威，靠的是胆略与勇气</w:t>
      </w:r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lang w:eastAsia="zh-CN"/>
        </w:rPr>
        <w:t>（</w:t>
      </w:r>
      <w:r>
        <w:rPr>
          <w:rFonts w:hint="eastAsia" w:ascii="微软雅黑" w:hAnsi="微软雅黑" w:eastAsia="微软雅黑" w:cs="微软雅黑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lang w:eastAsia="zh-CN"/>
        </w:rPr>
        <w:t>）</w:t>
      </w:r>
      <w:r>
        <w:rPr>
          <w:rFonts w:hint="eastAsia" w:ascii="微软雅黑" w:hAnsi="微软雅黑" w:eastAsia="微软雅黑" w:cs="微软雅黑"/>
        </w:rPr>
        <w:t>示例：有一次在课堂上，我对老师的观点有点疑问。经过查阅资料和讨论，最终证明自己的观点是对的。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五、略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519A3A"/>
    <w:multiLevelType w:val="singleLevel"/>
    <w:tmpl w:val="E5519A3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27DB8FE"/>
    <w:multiLevelType w:val="singleLevel"/>
    <w:tmpl w:val="127DB8F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D11FFD4"/>
    <w:multiLevelType w:val="singleLevel"/>
    <w:tmpl w:val="7D11FFD4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041B6"/>
    <w:rsid w:val="39691EE9"/>
    <w:rsid w:val="477041B6"/>
    <w:rsid w:val="606A2DCA"/>
    <w:rsid w:val="61BC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2020-03-06T02:35:00Z</dcterms:created>
  <dc:creator>Administrator</dc:creator>
  <cp:lastModifiedBy>Administrator</cp:lastModifiedBy>
  <dcterms:modified xsi:type="dcterms:W3CDTF">2020-04-07T08:40:00Z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