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bookmarkStart w:id="0" w:name="_GoBack"/>
      <w:r>
        <w:rPr>
          <w:rFonts w:hint="eastAsia"/>
        </w:rPr>
        <w:t>人教版七年级生物上册2.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植物体的结构层次</w:t>
      </w:r>
    </w:p>
    <w:bookmarkEnd w:id="0"/>
    <w:p>
      <w:pPr>
        <w:rPr>
          <w:rFonts w:hint="eastAsia"/>
        </w:rPr>
      </w:pPr>
      <w:r>
        <w:rPr>
          <w:rFonts w:hint="eastAsia"/>
        </w:rPr>
        <w:t>15.下列属于器官的是    (    )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74370" cy="704850"/>
            <wp:effectExtent l="0" t="0" r="1143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02310" cy="663575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835660" cy="84836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59460" cy="574675"/>
            <wp:effectExtent l="0" t="0" r="254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46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16.观察下图，从生物体结构层次上分析，与其他三幅图不同的是    (    )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85775" cy="854710"/>
            <wp:effectExtent l="0" t="0" r="952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636270" cy="838200"/>
            <wp:effectExtent l="0" t="0" r="1143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608965" cy="762635"/>
            <wp:effectExtent l="0" t="0" r="635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965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</w:t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57225" cy="728980"/>
            <wp:effectExtent l="0" t="0" r="952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17.完整的番茄可保存较长时间，而表皮破损的番茄却很快腐烂，这说明表皮是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A．机械组织    </w:t>
      </w:r>
    </w:p>
    <w:p>
      <w:pPr>
        <w:rPr>
          <w:rFonts w:hint="eastAsia"/>
        </w:rPr>
      </w:pPr>
      <w:r>
        <w:rPr>
          <w:rFonts w:hint="eastAsia"/>
        </w:rPr>
        <w:t xml:space="preserve">B．保护组织    </w:t>
      </w:r>
    </w:p>
    <w:p>
      <w:pPr>
        <w:rPr>
          <w:rFonts w:hint="eastAsia"/>
        </w:rPr>
      </w:pPr>
      <w:r>
        <w:rPr>
          <w:rFonts w:hint="eastAsia"/>
        </w:rPr>
        <w:t xml:space="preserve">C．分生组织    </w:t>
      </w:r>
    </w:p>
    <w:p>
      <w:pPr>
        <w:rPr>
          <w:rFonts w:hint="eastAsia"/>
        </w:rPr>
      </w:pPr>
      <w:r>
        <w:rPr>
          <w:rFonts w:hint="eastAsia"/>
        </w:rPr>
        <w:t>D．营养组织</w:t>
      </w:r>
    </w:p>
    <w:p>
      <w:pPr>
        <w:rPr>
          <w:rFonts w:hint="eastAsia"/>
        </w:rPr>
      </w:pPr>
      <w:r>
        <w:rPr>
          <w:rFonts w:hint="eastAsia"/>
        </w:rPr>
        <w:t>18.芽能通过细胞的生长、分裂和分化发育成枝条，主要是因为芽中有    (    )</w:t>
      </w:r>
    </w:p>
    <w:p>
      <w:pPr>
        <w:rPr>
          <w:rFonts w:hint="eastAsia"/>
        </w:rPr>
      </w:pPr>
      <w:r>
        <w:rPr>
          <w:rFonts w:hint="eastAsia"/>
        </w:rPr>
        <w:t xml:space="preserve">A．分生组织    </w:t>
      </w:r>
    </w:p>
    <w:p>
      <w:pPr>
        <w:rPr>
          <w:rFonts w:hint="eastAsia"/>
        </w:rPr>
      </w:pPr>
      <w:r>
        <w:rPr>
          <w:rFonts w:hint="eastAsia"/>
        </w:rPr>
        <w:t xml:space="preserve">B．保护组织    </w:t>
      </w:r>
    </w:p>
    <w:p>
      <w:pPr>
        <w:rPr>
          <w:rFonts w:hint="eastAsia"/>
        </w:rPr>
      </w:pPr>
      <w:r>
        <w:rPr>
          <w:rFonts w:hint="eastAsia"/>
        </w:rPr>
        <w:t xml:space="preserve">C．营养组织    </w:t>
      </w:r>
    </w:p>
    <w:p>
      <w:pPr>
        <w:rPr>
          <w:rFonts w:hint="eastAsia"/>
        </w:rPr>
      </w:pPr>
      <w:r>
        <w:rPr>
          <w:rFonts w:hint="eastAsia"/>
        </w:rPr>
        <w:t>D．机械组织</w:t>
      </w:r>
    </w:p>
    <w:p>
      <w:pPr>
        <w:rPr>
          <w:rFonts w:hint="eastAsia"/>
        </w:rPr>
      </w:pPr>
      <w:r>
        <w:rPr>
          <w:rFonts w:hint="eastAsia"/>
        </w:rPr>
        <w:t>19.“叶脉书签”所属的组织是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A．营养组织    </w:t>
      </w:r>
    </w:p>
    <w:p>
      <w:pPr>
        <w:rPr>
          <w:rFonts w:hint="eastAsia"/>
        </w:rPr>
      </w:pPr>
      <w:r>
        <w:rPr>
          <w:rFonts w:hint="eastAsia"/>
        </w:rPr>
        <w:t xml:space="preserve">B．分生组织    </w:t>
      </w:r>
    </w:p>
    <w:p>
      <w:pPr>
        <w:rPr>
          <w:rFonts w:hint="eastAsia"/>
        </w:rPr>
      </w:pPr>
      <w:r>
        <w:rPr>
          <w:rFonts w:hint="eastAsia"/>
        </w:rPr>
        <w:t xml:space="preserve">C．保护组织    </w:t>
      </w:r>
    </w:p>
    <w:p>
      <w:pPr>
        <w:rPr>
          <w:rFonts w:hint="eastAsia"/>
        </w:rPr>
      </w:pPr>
      <w:r>
        <w:rPr>
          <w:rFonts w:hint="eastAsia"/>
        </w:rPr>
        <w:t>D．输导组织</w:t>
      </w:r>
    </w:p>
    <w:p>
      <w:pPr>
        <w:rPr>
          <w:rFonts w:hint="eastAsia"/>
        </w:rPr>
      </w:pPr>
      <w:r>
        <w:rPr>
          <w:rFonts w:hint="eastAsia"/>
        </w:rPr>
        <w:t>20.橘子是大家最熟悉的水果之一，而苏州东山蜜橘更以皮红瓤黄、汁多味美、酸甜适宜而闻名于世。橘子的果皮、果肉和其中的“筋络”分别属于下列组织中的    (    )</w:t>
      </w:r>
    </w:p>
    <w:p>
      <w:pPr>
        <w:rPr>
          <w:rFonts w:hint="eastAsia"/>
        </w:rPr>
      </w:pPr>
      <w:r>
        <w:rPr>
          <w:rFonts w:hint="eastAsia"/>
        </w:rPr>
        <w:t>①保护组织②输导组织③机械组织④薄壁组织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①④③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①④②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③④①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D．④②③</w:t>
      </w:r>
    </w:p>
    <w:p>
      <w:pPr>
        <w:rPr>
          <w:rFonts w:hint="eastAsia"/>
        </w:rPr>
      </w:pPr>
      <w:r>
        <w:rPr>
          <w:rFonts w:hint="eastAsia"/>
        </w:rPr>
        <w:t>21.下图中能运输水和无机盐的植物组织是    (    )</w:t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616585" cy="364490"/>
            <wp:effectExtent l="0" t="0" r="12065" b="165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658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675005" cy="623570"/>
            <wp:effectExtent l="0" t="0" r="10795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500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637540" cy="467360"/>
            <wp:effectExtent l="0" t="0" r="1016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7540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</w:t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18465" cy="775335"/>
            <wp:effectExtent l="0" t="0" r="635" b="571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22.吃甘蔗时，先要削去坚硬的外皮，然后咀嚼乳白色的结构，咀嚼后把蔗渣吐掉。从结构层次的角度分析，坚硬的外皮、乳白色的结构、咀嚼后的蔗渣分别是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A．保护组织、营养组织、输导组织    </w:t>
      </w:r>
    </w:p>
    <w:p>
      <w:pPr>
        <w:rPr>
          <w:rFonts w:hint="eastAsia"/>
        </w:rPr>
      </w:pPr>
      <w:r>
        <w:rPr>
          <w:rFonts w:hint="eastAsia"/>
        </w:rPr>
        <w:t>B．上皮组织、营养组织、分生组织</w:t>
      </w:r>
    </w:p>
    <w:p>
      <w:pPr>
        <w:rPr>
          <w:rFonts w:hint="eastAsia"/>
        </w:rPr>
      </w:pPr>
      <w:r>
        <w:rPr>
          <w:rFonts w:hint="eastAsia"/>
        </w:rPr>
        <w:t xml:space="preserve">C．保护组织、输导组织、结缔组织    </w:t>
      </w:r>
    </w:p>
    <w:p>
      <w:pPr>
        <w:rPr>
          <w:rFonts w:hint="eastAsia"/>
        </w:rPr>
      </w:pPr>
      <w:r>
        <w:rPr>
          <w:rFonts w:hint="eastAsia"/>
        </w:rPr>
        <w:t>D．上皮组织、营养组织、输导纽织</w:t>
      </w:r>
    </w:p>
    <w:p>
      <w:pPr>
        <w:rPr>
          <w:rFonts w:hint="eastAsia"/>
        </w:rPr>
      </w:pPr>
      <w:r>
        <w:rPr>
          <w:rFonts w:hint="eastAsia"/>
        </w:rPr>
        <w:t>23.每个生物体都有一定的结构层次，绿色开花植物体的结构层次是    (    )</w:t>
      </w:r>
    </w:p>
    <w:p>
      <w:pPr>
        <w:rPr>
          <w:rFonts w:hint="eastAsia"/>
        </w:rPr>
      </w:pPr>
      <w:r>
        <w:rPr>
          <w:rFonts w:hint="eastAsia"/>
        </w:rPr>
        <w:t>A．植物体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组织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器官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 xml:space="preserve">细胞    </w:t>
      </w:r>
    </w:p>
    <w:p>
      <w:pPr>
        <w:rPr>
          <w:rFonts w:hint="eastAsia"/>
        </w:rPr>
      </w:pPr>
      <w:r>
        <w:rPr>
          <w:rFonts w:hint="eastAsia"/>
        </w:rPr>
        <w:t>B．细胞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器官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组织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植物体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细胞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系统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器官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组织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 xml:space="preserve">植物体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细胞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组织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器官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植物体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24.将番茄果实的果皮、果肉和其内的“筋络”制成临时装片并放在显微镜下观察，看到的物像如下图所示，据图回答下列问题</w:t>
      </w:r>
      <w:r>
        <w:rPr>
          <w:rFonts w:hint="eastAsia"/>
          <w:lang w:eastAsia="zh-CN"/>
        </w:rPr>
        <w:t>：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502535" cy="694690"/>
            <wp:effectExtent l="0" t="0" r="12065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(1)番茄果皮位于番茄果实的最外面，属于____组织，显微镜下看到的物像应该为图____。（填字母）</w:t>
      </w:r>
    </w:p>
    <w:p>
      <w:pPr>
        <w:rPr>
          <w:rFonts w:hint="eastAsia"/>
        </w:rPr>
      </w:pPr>
      <w:r>
        <w:rPr>
          <w:rFonts w:hint="eastAsia"/>
        </w:rPr>
        <w:t>(2)显微镜下观察到的番茄果肉为图____，其细胞饱满，液泡较大，属于____组织。番茄果肉细胞与叶肉细胞相比，缺少的结构是____，细胞内为细胞的生命活动提供能量的结构是____。</w:t>
      </w:r>
    </w:p>
    <w:p>
      <w:pPr>
        <w:rPr>
          <w:rFonts w:hint="eastAsia"/>
        </w:rPr>
      </w:pPr>
      <w:r>
        <w:rPr>
          <w:rFonts w:hint="eastAsia"/>
        </w:rPr>
        <w:t>(3)番茄与人体相比，缺少的结构层次是____</w:t>
      </w:r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21.D</w:t>
      </w:r>
    </w:p>
    <w:p>
      <w:pPr>
        <w:rPr>
          <w:rFonts w:hint="eastAsia"/>
        </w:rPr>
      </w:pPr>
      <w:r>
        <w:rPr>
          <w:rFonts w:hint="eastAsia"/>
        </w:rPr>
        <w:t xml:space="preserve">22.A  </w:t>
      </w:r>
    </w:p>
    <w:p>
      <w:pPr>
        <w:rPr>
          <w:rFonts w:hint="eastAsia"/>
        </w:rPr>
      </w:pPr>
      <w:r>
        <w:rPr>
          <w:rFonts w:hint="eastAsia"/>
        </w:rPr>
        <w:t>23.D</w:t>
      </w:r>
    </w:p>
    <w:p>
      <w:pPr>
        <w:rPr>
          <w:rFonts w:hint="eastAsia"/>
        </w:rPr>
      </w:pPr>
      <w:r>
        <w:rPr>
          <w:rFonts w:hint="eastAsia"/>
        </w:rPr>
        <w:t>24．(1)保护；B  (2)A；营养；叶绿体；线粒体</w:t>
      </w:r>
    </w:p>
    <w:p>
      <w:pPr>
        <w:rPr>
          <w:rFonts w:hint="eastAsia"/>
        </w:rPr>
      </w:pPr>
      <w:r>
        <w:rPr>
          <w:rFonts w:hint="eastAsia"/>
        </w:rPr>
        <w:t xml:space="preserve">  (3)系统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BFB1DE"/>
    <w:multiLevelType w:val="singleLevel"/>
    <w:tmpl w:val="8ABFB1DE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A044AD0"/>
    <w:multiLevelType w:val="singleLevel"/>
    <w:tmpl w:val="EA044AD0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D576F14"/>
    <w:multiLevelType w:val="singleLevel"/>
    <w:tmpl w:val="FD576F14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7446D881"/>
    <w:multiLevelType w:val="singleLevel"/>
    <w:tmpl w:val="7446D881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550F2"/>
    <w:rsid w:val="280524C1"/>
    <w:rsid w:val="322C777A"/>
    <w:rsid w:val="435054EB"/>
    <w:rsid w:val="6CA323FD"/>
    <w:rsid w:val="7AE5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2019-11-20T03:20:00Z</dcterms:created>
  <dc:creator>Administrator</dc:creator>
  <cp:lastModifiedBy>Administrator</cp:lastModifiedBy>
  <dcterms:modified xsi:type="dcterms:W3CDTF">2019-11-20T06:08:50Z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